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8E" w:rsidRPr="00B6443E" w:rsidRDefault="00BD528E" w:rsidP="00BD528E">
      <w:pPr>
        <w:jc w:val="center"/>
      </w:pPr>
      <w:r>
        <w:rPr>
          <w:noProof/>
        </w:rPr>
        <w:drawing>
          <wp:inline distT="0" distB="0" distL="0" distR="0">
            <wp:extent cx="895350" cy="866775"/>
            <wp:effectExtent l="0" t="0" r="0" b="9525"/>
            <wp:docPr id="5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8E" w:rsidRPr="002430BE" w:rsidRDefault="00BD528E" w:rsidP="00BD528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2430BE">
        <w:rPr>
          <w:rFonts w:ascii="Times New Roman" w:eastAsia="Batang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2430BE">
        <w:rPr>
          <w:rFonts w:ascii="Times New Roman" w:eastAsia="Batang" w:hAnsi="Times New Roman" w:cs="Times New Roman"/>
          <w:b/>
          <w:sz w:val="32"/>
          <w:szCs w:val="32"/>
        </w:rPr>
        <w:t>Р</w:t>
      </w:r>
      <w:proofErr w:type="gramEnd"/>
      <w:r w:rsidRPr="002430BE">
        <w:rPr>
          <w:rFonts w:ascii="Times New Roman" w:eastAsia="Batang" w:hAnsi="Times New Roman" w:cs="Times New Roman"/>
          <w:b/>
          <w:sz w:val="32"/>
          <w:szCs w:val="32"/>
        </w:rPr>
        <w:t xml:space="preserve"> А Ц И Я </w:t>
      </w:r>
    </w:p>
    <w:p w:rsidR="00BD528E" w:rsidRPr="002430BE" w:rsidRDefault="00BD528E" w:rsidP="00BD528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proofErr w:type="gramStart"/>
      <w:r w:rsidRPr="002430BE">
        <w:rPr>
          <w:rFonts w:ascii="Times New Roman" w:eastAsia="Batang" w:hAnsi="Times New Roman" w:cs="Times New Roman"/>
          <w:b/>
          <w:sz w:val="32"/>
          <w:szCs w:val="32"/>
        </w:rPr>
        <w:t>Р</w:t>
      </w:r>
      <w:proofErr w:type="gramEnd"/>
      <w:r w:rsidRPr="002430BE">
        <w:rPr>
          <w:rFonts w:ascii="Times New Roman" w:eastAsia="Batang" w:hAnsi="Times New Roman" w:cs="Times New Roman"/>
          <w:b/>
          <w:sz w:val="32"/>
          <w:szCs w:val="32"/>
        </w:rPr>
        <w:t xml:space="preserve"> </w:t>
      </w:r>
      <w:proofErr w:type="spellStart"/>
      <w:r w:rsidRPr="002430BE">
        <w:rPr>
          <w:rFonts w:ascii="Times New Roman" w:eastAsia="Batang" w:hAnsi="Times New Roman" w:cs="Times New Roman"/>
          <w:b/>
          <w:sz w:val="32"/>
          <w:szCs w:val="32"/>
        </w:rPr>
        <w:t>ы</w:t>
      </w:r>
      <w:proofErr w:type="spellEnd"/>
      <w:r w:rsidRPr="002430BE">
        <w:rPr>
          <w:rFonts w:ascii="Times New Roman" w:eastAsia="Batang" w:hAnsi="Times New Roman" w:cs="Times New Roman"/>
          <w:b/>
          <w:sz w:val="32"/>
          <w:szCs w:val="32"/>
        </w:rPr>
        <w:t xml:space="preserve"> л </w:t>
      </w:r>
      <w:proofErr w:type="spellStart"/>
      <w:r w:rsidRPr="002430BE">
        <w:rPr>
          <w:rFonts w:ascii="Times New Roman" w:eastAsia="Batang" w:hAnsi="Times New Roman" w:cs="Times New Roman"/>
          <w:b/>
          <w:sz w:val="32"/>
          <w:szCs w:val="32"/>
        </w:rPr>
        <w:t>ь</w:t>
      </w:r>
      <w:proofErr w:type="spellEnd"/>
      <w:r w:rsidRPr="002430BE">
        <w:rPr>
          <w:rFonts w:ascii="Times New Roman" w:eastAsia="Batang" w:hAnsi="Times New Roman" w:cs="Times New Roman"/>
          <w:b/>
          <w:sz w:val="32"/>
          <w:szCs w:val="32"/>
        </w:rPr>
        <w:t xml:space="preserve"> с к о г о   </w:t>
      </w:r>
      <w:proofErr w:type="spellStart"/>
      <w:r w:rsidRPr="002430BE">
        <w:rPr>
          <w:rFonts w:ascii="Times New Roman" w:eastAsia="Batang" w:hAnsi="Times New Roman" w:cs="Times New Roman"/>
          <w:b/>
          <w:sz w:val="32"/>
          <w:szCs w:val="32"/>
        </w:rPr>
        <w:t>р</w:t>
      </w:r>
      <w:proofErr w:type="spellEnd"/>
      <w:r w:rsidRPr="002430BE">
        <w:rPr>
          <w:rFonts w:ascii="Times New Roman" w:eastAsia="Batang" w:hAnsi="Times New Roman" w:cs="Times New Roman"/>
          <w:b/>
          <w:sz w:val="32"/>
          <w:szCs w:val="32"/>
        </w:rPr>
        <w:t xml:space="preserve"> а </w:t>
      </w:r>
      <w:proofErr w:type="spellStart"/>
      <w:r w:rsidRPr="002430BE">
        <w:rPr>
          <w:rFonts w:ascii="Times New Roman" w:eastAsia="Batang" w:hAnsi="Times New Roman" w:cs="Times New Roman"/>
          <w:b/>
          <w:sz w:val="32"/>
          <w:szCs w:val="32"/>
        </w:rPr>
        <w:t>й</w:t>
      </w:r>
      <w:proofErr w:type="spellEnd"/>
      <w:r w:rsidRPr="002430BE">
        <w:rPr>
          <w:rFonts w:ascii="Times New Roman" w:eastAsia="Batang" w:hAnsi="Times New Roman" w:cs="Times New Roman"/>
          <w:b/>
          <w:sz w:val="32"/>
          <w:szCs w:val="32"/>
        </w:rPr>
        <w:t xml:space="preserve"> о </w:t>
      </w:r>
      <w:proofErr w:type="spellStart"/>
      <w:r w:rsidRPr="002430BE">
        <w:rPr>
          <w:rFonts w:ascii="Times New Roman" w:eastAsia="Batang" w:hAnsi="Times New Roman" w:cs="Times New Roman"/>
          <w:b/>
          <w:sz w:val="32"/>
          <w:szCs w:val="32"/>
        </w:rPr>
        <w:t>н</w:t>
      </w:r>
      <w:proofErr w:type="spellEnd"/>
      <w:r w:rsidRPr="002430BE">
        <w:rPr>
          <w:rFonts w:ascii="Times New Roman" w:eastAsia="Batang" w:hAnsi="Times New Roman" w:cs="Times New Roman"/>
          <w:b/>
          <w:sz w:val="32"/>
          <w:szCs w:val="32"/>
        </w:rPr>
        <w:t xml:space="preserve"> а   К у </w:t>
      </w:r>
      <w:proofErr w:type="spellStart"/>
      <w:r w:rsidRPr="002430BE">
        <w:rPr>
          <w:rFonts w:ascii="Times New Roman" w:eastAsia="Batang" w:hAnsi="Times New Roman" w:cs="Times New Roman"/>
          <w:b/>
          <w:sz w:val="32"/>
          <w:szCs w:val="32"/>
        </w:rPr>
        <w:t>р</w:t>
      </w:r>
      <w:proofErr w:type="spellEnd"/>
      <w:r w:rsidRPr="002430BE">
        <w:rPr>
          <w:rFonts w:ascii="Times New Roman" w:eastAsia="Batang" w:hAnsi="Times New Roman" w:cs="Times New Roman"/>
          <w:b/>
          <w:sz w:val="32"/>
          <w:szCs w:val="32"/>
        </w:rPr>
        <w:t xml:space="preserve"> с к о </w:t>
      </w:r>
      <w:proofErr w:type="spellStart"/>
      <w:r w:rsidRPr="002430BE">
        <w:rPr>
          <w:rFonts w:ascii="Times New Roman" w:eastAsia="Batang" w:hAnsi="Times New Roman" w:cs="Times New Roman"/>
          <w:b/>
          <w:sz w:val="32"/>
          <w:szCs w:val="32"/>
        </w:rPr>
        <w:t>й</w:t>
      </w:r>
      <w:proofErr w:type="spellEnd"/>
      <w:r w:rsidRPr="002430BE">
        <w:rPr>
          <w:rFonts w:ascii="Times New Roman" w:eastAsia="Batang" w:hAnsi="Times New Roman" w:cs="Times New Roman"/>
          <w:b/>
          <w:sz w:val="32"/>
          <w:szCs w:val="32"/>
        </w:rPr>
        <w:t xml:space="preserve">   о б л а с т и</w:t>
      </w:r>
    </w:p>
    <w:p w:rsidR="00BD528E" w:rsidRPr="002430BE" w:rsidRDefault="00BD528E" w:rsidP="00BD528E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2430BE">
        <w:rPr>
          <w:rFonts w:ascii="Times New Roman" w:eastAsia="Batang" w:hAnsi="Times New Roman" w:cs="Times New Roman"/>
          <w:b/>
          <w:sz w:val="32"/>
          <w:szCs w:val="32"/>
        </w:rPr>
        <w:t xml:space="preserve">У П Р А В Л Е Н И Е  П О  </w:t>
      </w:r>
      <w:proofErr w:type="spellStart"/>
      <w:proofErr w:type="gramStart"/>
      <w:r w:rsidRPr="002430BE">
        <w:rPr>
          <w:rFonts w:ascii="Times New Roman" w:eastAsia="Batang" w:hAnsi="Times New Roman" w:cs="Times New Roman"/>
          <w:b/>
          <w:sz w:val="32"/>
          <w:szCs w:val="32"/>
        </w:rPr>
        <w:t>О</w:t>
      </w:r>
      <w:proofErr w:type="spellEnd"/>
      <w:proofErr w:type="gramEnd"/>
      <w:r w:rsidRPr="002430BE">
        <w:rPr>
          <w:rFonts w:ascii="Times New Roman" w:eastAsia="Batang" w:hAnsi="Times New Roman" w:cs="Times New Roman"/>
          <w:b/>
          <w:sz w:val="32"/>
          <w:szCs w:val="32"/>
        </w:rPr>
        <w:t xml:space="preserve"> Б Р А З О В А Н И Ю  </w:t>
      </w:r>
    </w:p>
    <w:p w:rsidR="00BD528E" w:rsidRPr="002430BE" w:rsidRDefault="00BD528E" w:rsidP="00BD528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D528E" w:rsidRPr="002430BE" w:rsidRDefault="00BD528E" w:rsidP="00BD52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30BE">
        <w:rPr>
          <w:rFonts w:ascii="Times New Roman" w:hAnsi="Times New Roman" w:cs="Times New Roman"/>
          <w:sz w:val="26"/>
          <w:szCs w:val="26"/>
        </w:rPr>
        <w:t xml:space="preserve">Адрес: г. </w:t>
      </w:r>
      <w:proofErr w:type="spellStart"/>
      <w:r w:rsidRPr="002430BE">
        <w:rPr>
          <w:rFonts w:ascii="Times New Roman" w:hAnsi="Times New Roman" w:cs="Times New Roman"/>
          <w:sz w:val="26"/>
          <w:szCs w:val="26"/>
        </w:rPr>
        <w:t>Рыльск</w:t>
      </w:r>
      <w:proofErr w:type="gramStart"/>
      <w:r w:rsidRPr="002430BE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Pr="002430BE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2430BE">
        <w:rPr>
          <w:rFonts w:ascii="Times New Roman" w:hAnsi="Times New Roman" w:cs="Times New Roman"/>
          <w:sz w:val="26"/>
          <w:szCs w:val="26"/>
        </w:rPr>
        <w:t>л</w:t>
      </w:r>
      <w:proofErr w:type="spellEnd"/>
      <w:r w:rsidRPr="002430BE">
        <w:rPr>
          <w:rFonts w:ascii="Times New Roman" w:hAnsi="Times New Roman" w:cs="Times New Roman"/>
          <w:sz w:val="26"/>
          <w:szCs w:val="26"/>
        </w:rPr>
        <w:t>. Урицкого, 56                                             Тел. 8 (47152)2-32-92</w:t>
      </w:r>
    </w:p>
    <w:tbl>
      <w:tblPr>
        <w:tblW w:w="10080" w:type="dxa"/>
        <w:tblBorders>
          <w:top w:val="thinThickThinSmallGap" w:sz="24" w:space="0" w:color="auto"/>
        </w:tblBorders>
        <w:tblLook w:val="0000"/>
      </w:tblPr>
      <w:tblGrid>
        <w:gridCol w:w="10080"/>
      </w:tblGrid>
      <w:tr w:rsidR="00BD528E" w:rsidTr="007669B7">
        <w:trPr>
          <w:trHeight w:val="58"/>
        </w:trPr>
        <w:tc>
          <w:tcPr>
            <w:tcW w:w="10080" w:type="dxa"/>
            <w:tcBorders>
              <w:top w:val="thinThickThinSmallGap" w:sz="24" w:space="0" w:color="auto"/>
            </w:tcBorders>
          </w:tcPr>
          <w:p w:rsidR="00BD528E" w:rsidRDefault="00BD528E" w:rsidP="007669B7">
            <w:pPr>
              <w:spacing w:after="0"/>
              <w:jc w:val="center"/>
              <w:rPr>
                <w:rFonts w:ascii="Sylfaen" w:hAnsi="Sylfaen"/>
              </w:rPr>
            </w:pPr>
          </w:p>
        </w:tc>
      </w:tr>
    </w:tbl>
    <w:p w:rsidR="00BD528E" w:rsidRPr="00D16A30" w:rsidRDefault="00BD528E" w:rsidP="00BD528E">
      <w:pPr>
        <w:jc w:val="center"/>
        <w:rPr>
          <w:rFonts w:ascii="Sylfaen" w:hAnsi="Sylfaen"/>
          <w:sz w:val="2"/>
          <w:szCs w:val="2"/>
        </w:rPr>
      </w:pPr>
    </w:p>
    <w:tbl>
      <w:tblPr>
        <w:tblW w:w="10080" w:type="dxa"/>
        <w:tblLook w:val="01E0"/>
      </w:tblPr>
      <w:tblGrid>
        <w:gridCol w:w="5954"/>
        <w:gridCol w:w="4126"/>
      </w:tblGrid>
      <w:tr w:rsidR="00BD528E" w:rsidRPr="003C138A" w:rsidTr="007669B7">
        <w:tc>
          <w:tcPr>
            <w:tcW w:w="5954" w:type="dxa"/>
          </w:tcPr>
          <w:p w:rsidR="00BD528E" w:rsidRPr="002430BE" w:rsidRDefault="00BD528E" w:rsidP="007669B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6" w:type="dxa"/>
          </w:tcPr>
          <w:p w:rsidR="00BD528E" w:rsidRPr="002430BE" w:rsidRDefault="00BD528E" w:rsidP="0076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528E" w:rsidRPr="001405A9" w:rsidRDefault="00BD528E" w:rsidP="00BD52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Меры, управленческие решения</w:t>
      </w:r>
    </w:p>
    <w:p w:rsidR="00501DBF" w:rsidRDefault="00BD528E" w:rsidP="00BD528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5A9">
        <w:rPr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Комплекс</w:t>
      </w:r>
      <w:r w:rsidR="00501DBF">
        <w:rPr>
          <w:rFonts w:ascii="Times New Roman" w:hAnsi="Times New Roman" w:cs="Times New Roman"/>
          <w:sz w:val="28"/>
          <w:szCs w:val="28"/>
        </w:rPr>
        <w:t xml:space="preserve"> мер, направленный на совершенствование системы работы по самоопределению и профессиональной ориентации обучающихся Рыльского района Курской области:</w:t>
      </w:r>
      <w:proofErr w:type="gramEnd"/>
    </w:p>
    <w:p w:rsidR="00501DBF" w:rsidRDefault="00BD528E" w:rsidP="00BD528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05A9">
        <w:rPr>
          <w:rFonts w:ascii="Times New Roman" w:hAnsi="Times New Roman" w:cs="Times New Roman"/>
          <w:sz w:val="28"/>
          <w:szCs w:val="28"/>
        </w:rPr>
        <w:t xml:space="preserve"> </w:t>
      </w:r>
      <w:r w:rsidR="00501DBF">
        <w:rPr>
          <w:rFonts w:ascii="Times New Roman" w:hAnsi="Times New Roman" w:cs="Times New Roman"/>
          <w:sz w:val="28"/>
          <w:szCs w:val="28"/>
        </w:rPr>
        <w:t>принятие мер по формированию готовности к саморазвитию и профессиональному самоопределению обучающихся Рыльского района Курской области;</w:t>
      </w:r>
    </w:p>
    <w:p w:rsidR="00501DBF" w:rsidRDefault="00501DBF" w:rsidP="00BD528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формирование у обучающихся позитивного отношения к профессионально-трудовой деятельности;</w:t>
      </w:r>
      <w:proofErr w:type="gramEnd"/>
    </w:p>
    <w:p w:rsidR="00501DBF" w:rsidRDefault="00501DBF" w:rsidP="00BD528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для родителей (законных представителей) по вопросам профессиональной ориентации обучающихся;</w:t>
      </w:r>
    </w:p>
    <w:p w:rsidR="00501DBF" w:rsidRDefault="00501DBF" w:rsidP="00BD528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совместно с учреждениями, предприятиями, общественными организациями, профессиональными образовательными организациями;</w:t>
      </w:r>
    </w:p>
    <w:p w:rsidR="00501DBF" w:rsidRDefault="00501DBF" w:rsidP="00BD528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профессиональную ориентацию обучающихся с ОВЗ;</w:t>
      </w:r>
    </w:p>
    <w:p w:rsidR="00501DBF" w:rsidRDefault="00501DBF" w:rsidP="00BD528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комплекса мер, направленных на популяризацию конкурсного 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том числе среди лиц с ОВЗ);</w:t>
      </w:r>
    </w:p>
    <w:p w:rsidR="00501DBF" w:rsidRDefault="00501DBF" w:rsidP="00BD528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501DBF" w:rsidRDefault="00501DBF" w:rsidP="00BD528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28E" w:rsidRPr="002430BE" w:rsidRDefault="00BD528E" w:rsidP="00BD528E">
      <w:pPr>
        <w:rPr>
          <w:rFonts w:ascii="Times New Roman" w:hAnsi="Times New Roman" w:cs="Times New Roman"/>
          <w:noProof/>
        </w:rPr>
      </w:pPr>
      <w:r w:rsidRPr="002430BE">
        <w:rPr>
          <w:rFonts w:ascii="Times New Roman" w:hAnsi="Times New Roman" w:cs="Times New Roman"/>
          <w:noProof/>
        </w:rPr>
        <w:drawing>
          <wp:inline distT="0" distB="0" distL="0" distR="0">
            <wp:extent cx="5940425" cy="1941830"/>
            <wp:effectExtent l="0" t="0" r="3175" b="127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8E" w:rsidRPr="002430BE" w:rsidRDefault="00BD528E" w:rsidP="00BD5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430BE">
        <w:rPr>
          <w:rFonts w:ascii="Times New Roman" w:hAnsi="Times New Roman" w:cs="Times New Roman"/>
          <w:sz w:val="20"/>
          <w:szCs w:val="20"/>
        </w:rPr>
        <w:t>Исп. Стулова Т.Н.</w:t>
      </w:r>
    </w:p>
    <w:p w:rsidR="00BD528E" w:rsidRPr="002430BE" w:rsidRDefault="00BD528E" w:rsidP="00BD5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430BE">
        <w:rPr>
          <w:rFonts w:ascii="Times New Roman" w:hAnsi="Times New Roman" w:cs="Times New Roman"/>
          <w:sz w:val="20"/>
          <w:szCs w:val="20"/>
        </w:rPr>
        <w:t>89207299286</w:t>
      </w:r>
    </w:p>
    <w:p w:rsidR="00000000" w:rsidRDefault="00E244BA"/>
    <w:p w:rsidR="00E244BA" w:rsidRPr="00B6443E" w:rsidRDefault="00E244BA" w:rsidP="00E244BA">
      <w:pPr>
        <w:jc w:val="center"/>
      </w:pPr>
      <w:r>
        <w:rPr>
          <w:noProof/>
        </w:rPr>
        <w:lastRenderedPageBreak/>
        <w:drawing>
          <wp:inline distT="0" distB="0" distL="0" distR="0">
            <wp:extent cx="895350" cy="866775"/>
            <wp:effectExtent l="0" t="0" r="0" b="9525"/>
            <wp:docPr id="1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4BA" w:rsidRPr="002430BE" w:rsidRDefault="00E244BA" w:rsidP="00E244B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2430BE">
        <w:rPr>
          <w:rFonts w:ascii="Times New Roman" w:eastAsia="Batang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2430BE">
        <w:rPr>
          <w:rFonts w:ascii="Times New Roman" w:eastAsia="Batang" w:hAnsi="Times New Roman" w:cs="Times New Roman"/>
          <w:b/>
          <w:sz w:val="32"/>
          <w:szCs w:val="32"/>
        </w:rPr>
        <w:t>Р</w:t>
      </w:r>
      <w:proofErr w:type="gramEnd"/>
      <w:r w:rsidRPr="002430BE">
        <w:rPr>
          <w:rFonts w:ascii="Times New Roman" w:eastAsia="Batang" w:hAnsi="Times New Roman" w:cs="Times New Roman"/>
          <w:b/>
          <w:sz w:val="32"/>
          <w:szCs w:val="32"/>
        </w:rPr>
        <w:t xml:space="preserve"> А Ц И Я </w:t>
      </w:r>
    </w:p>
    <w:p w:rsidR="00E244BA" w:rsidRPr="002430BE" w:rsidRDefault="00E244BA" w:rsidP="00E244B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proofErr w:type="gramStart"/>
      <w:r w:rsidRPr="002430BE">
        <w:rPr>
          <w:rFonts w:ascii="Times New Roman" w:eastAsia="Batang" w:hAnsi="Times New Roman" w:cs="Times New Roman"/>
          <w:b/>
          <w:sz w:val="32"/>
          <w:szCs w:val="32"/>
        </w:rPr>
        <w:t>Р</w:t>
      </w:r>
      <w:proofErr w:type="gramEnd"/>
      <w:r w:rsidRPr="002430BE">
        <w:rPr>
          <w:rFonts w:ascii="Times New Roman" w:eastAsia="Batang" w:hAnsi="Times New Roman" w:cs="Times New Roman"/>
          <w:b/>
          <w:sz w:val="32"/>
          <w:szCs w:val="32"/>
        </w:rPr>
        <w:t xml:space="preserve"> </w:t>
      </w:r>
      <w:proofErr w:type="spellStart"/>
      <w:r w:rsidRPr="002430BE">
        <w:rPr>
          <w:rFonts w:ascii="Times New Roman" w:eastAsia="Batang" w:hAnsi="Times New Roman" w:cs="Times New Roman"/>
          <w:b/>
          <w:sz w:val="32"/>
          <w:szCs w:val="32"/>
        </w:rPr>
        <w:t>ы</w:t>
      </w:r>
      <w:proofErr w:type="spellEnd"/>
      <w:r w:rsidRPr="002430BE">
        <w:rPr>
          <w:rFonts w:ascii="Times New Roman" w:eastAsia="Batang" w:hAnsi="Times New Roman" w:cs="Times New Roman"/>
          <w:b/>
          <w:sz w:val="32"/>
          <w:szCs w:val="32"/>
        </w:rPr>
        <w:t xml:space="preserve"> л </w:t>
      </w:r>
      <w:proofErr w:type="spellStart"/>
      <w:r w:rsidRPr="002430BE">
        <w:rPr>
          <w:rFonts w:ascii="Times New Roman" w:eastAsia="Batang" w:hAnsi="Times New Roman" w:cs="Times New Roman"/>
          <w:b/>
          <w:sz w:val="32"/>
          <w:szCs w:val="32"/>
        </w:rPr>
        <w:t>ь</w:t>
      </w:r>
      <w:proofErr w:type="spellEnd"/>
      <w:r w:rsidRPr="002430BE">
        <w:rPr>
          <w:rFonts w:ascii="Times New Roman" w:eastAsia="Batang" w:hAnsi="Times New Roman" w:cs="Times New Roman"/>
          <w:b/>
          <w:sz w:val="32"/>
          <w:szCs w:val="32"/>
        </w:rPr>
        <w:t xml:space="preserve"> с к о г о   </w:t>
      </w:r>
      <w:proofErr w:type="spellStart"/>
      <w:r w:rsidRPr="002430BE">
        <w:rPr>
          <w:rFonts w:ascii="Times New Roman" w:eastAsia="Batang" w:hAnsi="Times New Roman" w:cs="Times New Roman"/>
          <w:b/>
          <w:sz w:val="32"/>
          <w:szCs w:val="32"/>
        </w:rPr>
        <w:t>р</w:t>
      </w:r>
      <w:proofErr w:type="spellEnd"/>
      <w:r w:rsidRPr="002430BE">
        <w:rPr>
          <w:rFonts w:ascii="Times New Roman" w:eastAsia="Batang" w:hAnsi="Times New Roman" w:cs="Times New Roman"/>
          <w:b/>
          <w:sz w:val="32"/>
          <w:szCs w:val="32"/>
        </w:rPr>
        <w:t xml:space="preserve"> а </w:t>
      </w:r>
      <w:proofErr w:type="spellStart"/>
      <w:r w:rsidRPr="002430BE">
        <w:rPr>
          <w:rFonts w:ascii="Times New Roman" w:eastAsia="Batang" w:hAnsi="Times New Roman" w:cs="Times New Roman"/>
          <w:b/>
          <w:sz w:val="32"/>
          <w:szCs w:val="32"/>
        </w:rPr>
        <w:t>й</w:t>
      </w:r>
      <w:proofErr w:type="spellEnd"/>
      <w:r w:rsidRPr="002430BE">
        <w:rPr>
          <w:rFonts w:ascii="Times New Roman" w:eastAsia="Batang" w:hAnsi="Times New Roman" w:cs="Times New Roman"/>
          <w:b/>
          <w:sz w:val="32"/>
          <w:szCs w:val="32"/>
        </w:rPr>
        <w:t xml:space="preserve"> о </w:t>
      </w:r>
      <w:proofErr w:type="spellStart"/>
      <w:r w:rsidRPr="002430BE">
        <w:rPr>
          <w:rFonts w:ascii="Times New Roman" w:eastAsia="Batang" w:hAnsi="Times New Roman" w:cs="Times New Roman"/>
          <w:b/>
          <w:sz w:val="32"/>
          <w:szCs w:val="32"/>
        </w:rPr>
        <w:t>н</w:t>
      </w:r>
      <w:proofErr w:type="spellEnd"/>
      <w:r w:rsidRPr="002430BE">
        <w:rPr>
          <w:rFonts w:ascii="Times New Roman" w:eastAsia="Batang" w:hAnsi="Times New Roman" w:cs="Times New Roman"/>
          <w:b/>
          <w:sz w:val="32"/>
          <w:szCs w:val="32"/>
        </w:rPr>
        <w:t xml:space="preserve"> а   К у </w:t>
      </w:r>
      <w:proofErr w:type="spellStart"/>
      <w:r w:rsidRPr="002430BE">
        <w:rPr>
          <w:rFonts w:ascii="Times New Roman" w:eastAsia="Batang" w:hAnsi="Times New Roman" w:cs="Times New Roman"/>
          <w:b/>
          <w:sz w:val="32"/>
          <w:szCs w:val="32"/>
        </w:rPr>
        <w:t>р</w:t>
      </w:r>
      <w:proofErr w:type="spellEnd"/>
      <w:r w:rsidRPr="002430BE">
        <w:rPr>
          <w:rFonts w:ascii="Times New Roman" w:eastAsia="Batang" w:hAnsi="Times New Roman" w:cs="Times New Roman"/>
          <w:b/>
          <w:sz w:val="32"/>
          <w:szCs w:val="32"/>
        </w:rPr>
        <w:t xml:space="preserve"> с к о </w:t>
      </w:r>
      <w:proofErr w:type="spellStart"/>
      <w:r w:rsidRPr="002430BE">
        <w:rPr>
          <w:rFonts w:ascii="Times New Roman" w:eastAsia="Batang" w:hAnsi="Times New Roman" w:cs="Times New Roman"/>
          <w:b/>
          <w:sz w:val="32"/>
          <w:szCs w:val="32"/>
        </w:rPr>
        <w:t>й</w:t>
      </w:r>
      <w:proofErr w:type="spellEnd"/>
      <w:r w:rsidRPr="002430BE">
        <w:rPr>
          <w:rFonts w:ascii="Times New Roman" w:eastAsia="Batang" w:hAnsi="Times New Roman" w:cs="Times New Roman"/>
          <w:b/>
          <w:sz w:val="32"/>
          <w:szCs w:val="32"/>
        </w:rPr>
        <w:t xml:space="preserve">   о б л а с т и</w:t>
      </w:r>
    </w:p>
    <w:p w:rsidR="00E244BA" w:rsidRPr="002430BE" w:rsidRDefault="00E244BA" w:rsidP="00E244BA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2430BE">
        <w:rPr>
          <w:rFonts w:ascii="Times New Roman" w:eastAsia="Batang" w:hAnsi="Times New Roman" w:cs="Times New Roman"/>
          <w:b/>
          <w:sz w:val="32"/>
          <w:szCs w:val="32"/>
        </w:rPr>
        <w:t xml:space="preserve">У П Р А В Л Е Н И Е  П О  </w:t>
      </w:r>
      <w:proofErr w:type="spellStart"/>
      <w:proofErr w:type="gramStart"/>
      <w:r w:rsidRPr="002430BE">
        <w:rPr>
          <w:rFonts w:ascii="Times New Roman" w:eastAsia="Batang" w:hAnsi="Times New Roman" w:cs="Times New Roman"/>
          <w:b/>
          <w:sz w:val="32"/>
          <w:szCs w:val="32"/>
        </w:rPr>
        <w:t>О</w:t>
      </w:r>
      <w:proofErr w:type="spellEnd"/>
      <w:proofErr w:type="gramEnd"/>
      <w:r w:rsidRPr="002430BE">
        <w:rPr>
          <w:rFonts w:ascii="Times New Roman" w:eastAsia="Batang" w:hAnsi="Times New Roman" w:cs="Times New Roman"/>
          <w:b/>
          <w:sz w:val="32"/>
          <w:szCs w:val="32"/>
        </w:rPr>
        <w:t xml:space="preserve"> Б Р А З О В А Н И Ю  </w:t>
      </w:r>
    </w:p>
    <w:p w:rsidR="00E244BA" w:rsidRPr="002430BE" w:rsidRDefault="00E244BA" w:rsidP="00E244B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244BA" w:rsidRPr="002430BE" w:rsidRDefault="00E244BA" w:rsidP="00E244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30BE">
        <w:rPr>
          <w:rFonts w:ascii="Times New Roman" w:hAnsi="Times New Roman" w:cs="Times New Roman"/>
          <w:sz w:val="26"/>
          <w:szCs w:val="26"/>
        </w:rPr>
        <w:t xml:space="preserve">Адрес: г. </w:t>
      </w:r>
      <w:proofErr w:type="spellStart"/>
      <w:r w:rsidRPr="002430BE">
        <w:rPr>
          <w:rFonts w:ascii="Times New Roman" w:hAnsi="Times New Roman" w:cs="Times New Roman"/>
          <w:sz w:val="26"/>
          <w:szCs w:val="26"/>
        </w:rPr>
        <w:t>Рыльск</w:t>
      </w:r>
      <w:proofErr w:type="gramStart"/>
      <w:r w:rsidRPr="002430BE">
        <w:rPr>
          <w:rFonts w:ascii="Times New Roman" w:hAnsi="Times New Roman" w:cs="Times New Roman"/>
          <w:sz w:val="26"/>
          <w:szCs w:val="26"/>
        </w:rPr>
        <w:t>,у</w:t>
      </w:r>
      <w:proofErr w:type="gramEnd"/>
      <w:r w:rsidRPr="002430BE">
        <w:rPr>
          <w:rFonts w:ascii="Times New Roman" w:hAnsi="Times New Roman" w:cs="Times New Roman"/>
          <w:sz w:val="26"/>
          <w:szCs w:val="26"/>
        </w:rPr>
        <w:t>л</w:t>
      </w:r>
      <w:proofErr w:type="spellEnd"/>
      <w:r w:rsidRPr="002430BE">
        <w:rPr>
          <w:rFonts w:ascii="Times New Roman" w:hAnsi="Times New Roman" w:cs="Times New Roman"/>
          <w:sz w:val="26"/>
          <w:szCs w:val="26"/>
        </w:rPr>
        <w:t>. Урицкого, 56                                             Тел. 8 (47152)2-32-92</w:t>
      </w:r>
    </w:p>
    <w:tbl>
      <w:tblPr>
        <w:tblW w:w="10080" w:type="dxa"/>
        <w:tblBorders>
          <w:top w:val="thinThickThinSmallGap" w:sz="24" w:space="0" w:color="auto"/>
        </w:tblBorders>
        <w:tblLook w:val="0000"/>
      </w:tblPr>
      <w:tblGrid>
        <w:gridCol w:w="10080"/>
      </w:tblGrid>
      <w:tr w:rsidR="00E244BA" w:rsidTr="007669B7">
        <w:trPr>
          <w:trHeight w:val="58"/>
        </w:trPr>
        <w:tc>
          <w:tcPr>
            <w:tcW w:w="10080" w:type="dxa"/>
            <w:tcBorders>
              <w:top w:val="thinThickThinSmallGap" w:sz="24" w:space="0" w:color="auto"/>
            </w:tcBorders>
          </w:tcPr>
          <w:p w:rsidR="00E244BA" w:rsidRDefault="00E244BA" w:rsidP="007669B7">
            <w:pPr>
              <w:spacing w:after="0"/>
              <w:jc w:val="center"/>
              <w:rPr>
                <w:rFonts w:ascii="Sylfaen" w:hAnsi="Sylfaen"/>
              </w:rPr>
            </w:pPr>
          </w:p>
        </w:tc>
      </w:tr>
    </w:tbl>
    <w:p w:rsidR="00E244BA" w:rsidRPr="00D16A30" w:rsidRDefault="00E244BA" w:rsidP="00E244BA">
      <w:pPr>
        <w:jc w:val="center"/>
        <w:rPr>
          <w:rFonts w:ascii="Sylfaen" w:hAnsi="Sylfaen"/>
          <w:sz w:val="2"/>
          <w:szCs w:val="2"/>
        </w:rPr>
      </w:pPr>
    </w:p>
    <w:tbl>
      <w:tblPr>
        <w:tblW w:w="10080" w:type="dxa"/>
        <w:tblLook w:val="01E0"/>
      </w:tblPr>
      <w:tblGrid>
        <w:gridCol w:w="5954"/>
        <w:gridCol w:w="4126"/>
      </w:tblGrid>
      <w:tr w:rsidR="00E244BA" w:rsidRPr="003C138A" w:rsidTr="007669B7">
        <w:tc>
          <w:tcPr>
            <w:tcW w:w="5954" w:type="dxa"/>
          </w:tcPr>
          <w:p w:rsidR="00E244BA" w:rsidRPr="002430BE" w:rsidRDefault="00E244BA" w:rsidP="007669B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26" w:type="dxa"/>
          </w:tcPr>
          <w:p w:rsidR="00E244BA" w:rsidRPr="002430BE" w:rsidRDefault="00E244BA" w:rsidP="0076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44BA" w:rsidRPr="001405A9" w:rsidRDefault="00E244BA" w:rsidP="00E244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Управленческие решения</w:t>
      </w:r>
    </w:p>
    <w:p w:rsidR="00E244BA" w:rsidRDefault="00E244BA" w:rsidP="00E244BA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5A9"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Управленческие решения, направленные на совершенствование системы работы по самоопределению и профессиональной ориентации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Рыльского района Курской области:</w:t>
      </w:r>
    </w:p>
    <w:p w:rsidR="00E244BA" w:rsidRDefault="00E244BA" w:rsidP="00E244BA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нормативно-правовых актов в части реализации работы по самоопределению и профессиональной ориентации обучающихся Рыльского района Курской области;</w:t>
      </w:r>
    </w:p>
    <w:p w:rsidR="00E244BA" w:rsidRDefault="00E244BA" w:rsidP="00E244BA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-стимулирование и поощрение участников конкурсов по профессиональному мастерству;</w:t>
      </w:r>
    </w:p>
    <w:p w:rsidR="00E244BA" w:rsidRDefault="00E244BA" w:rsidP="00E244BA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исследовательской деятельности образовательных учреждений по тематике, связанной с работой по самоопределению и профессиональной ориентации обучающихся.</w:t>
      </w:r>
    </w:p>
    <w:p w:rsidR="00E244BA" w:rsidRDefault="00E244BA" w:rsidP="00E244BA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4BA" w:rsidRDefault="00E244BA" w:rsidP="00E244BA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4BA" w:rsidRPr="002430BE" w:rsidRDefault="00E244BA" w:rsidP="00E244BA">
      <w:pPr>
        <w:rPr>
          <w:rFonts w:ascii="Times New Roman" w:hAnsi="Times New Roman" w:cs="Times New Roman"/>
          <w:noProof/>
        </w:rPr>
      </w:pPr>
      <w:r w:rsidRPr="002430BE">
        <w:rPr>
          <w:rFonts w:ascii="Times New Roman" w:hAnsi="Times New Roman" w:cs="Times New Roman"/>
          <w:noProof/>
        </w:rPr>
        <w:drawing>
          <wp:inline distT="0" distB="0" distL="0" distR="0">
            <wp:extent cx="5940425" cy="1941830"/>
            <wp:effectExtent l="0" t="0" r="3175" b="127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4BA" w:rsidRPr="002430BE" w:rsidRDefault="00E244BA" w:rsidP="00E24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430BE">
        <w:rPr>
          <w:rFonts w:ascii="Times New Roman" w:hAnsi="Times New Roman" w:cs="Times New Roman"/>
          <w:sz w:val="20"/>
          <w:szCs w:val="20"/>
        </w:rPr>
        <w:t>Исп. Стулова Т.Н.</w:t>
      </w:r>
    </w:p>
    <w:p w:rsidR="00E244BA" w:rsidRPr="002430BE" w:rsidRDefault="00E244BA" w:rsidP="00E24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430BE">
        <w:rPr>
          <w:rFonts w:ascii="Times New Roman" w:hAnsi="Times New Roman" w:cs="Times New Roman"/>
          <w:sz w:val="20"/>
          <w:szCs w:val="20"/>
        </w:rPr>
        <w:t>89207299286</w:t>
      </w:r>
    </w:p>
    <w:p w:rsidR="00E244BA" w:rsidRDefault="00E244BA" w:rsidP="00E244BA"/>
    <w:p w:rsidR="00E244BA" w:rsidRDefault="00E244BA"/>
    <w:sectPr w:rsidR="00E244BA" w:rsidSect="004E600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D528E"/>
    <w:rsid w:val="00501DBF"/>
    <w:rsid w:val="00BD528E"/>
    <w:rsid w:val="00E2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2022-09-07T09:22:00Z</dcterms:created>
  <dcterms:modified xsi:type="dcterms:W3CDTF">2022-09-07T09:47:00Z</dcterms:modified>
</cp:coreProperties>
</file>